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1" w:rightChars="15"/>
        <w:jc w:val="center"/>
        <w:rPr>
          <w:rFonts w:ascii="仿宋" w:hAnsi="仿宋" w:eastAsia="仿宋"/>
          <w:b/>
          <w:bCs/>
          <w:color w:val="FF0000"/>
          <w:sz w:val="84"/>
          <w:szCs w:val="84"/>
        </w:rPr>
      </w:pPr>
      <w:r>
        <w:rPr>
          <w:rFonts w:hint="eastAsia" w:ascii="仿宋" w:hAnsi="仿宋" w:eastAsia="仿宋"/>
          <w:b/>
          <w:bCs/>
          <w:color w:val="FF0000"/>
          <w:sz w:val="84"/>
          <w:szCs w:val="84"/>
        </w:rPr>
        <w:t>中国</w:t>
      </w:r>
      <w:r>
        <w:rPr>
          <w:rFonts w:hint="eastAsia" w:ascii="仿宋" w:hAnsi="仿宋" w:eastAsia="仿宋"/>
          <w:b/>
          <w:bCs/>
          <w:color w:val="FF0000"/>
          <w:sz w:val="84"/>
          <w:szCs w:val="84"/>
          <w:lang w:val="en-US" w:eastAsia="zh-Hans"/>
        </w:rPr>
        <w:t>病理生理</w:t>
      </w:r>
      <w:r>
        <w:rPr>
          <w:rFonts w:hint="eastAsia" w:ascii="仿宋" w:hAnsi="仿宋" w:eastAsia="仿宋"/>
          <w:b/>
          <w:bCs/>
          <w:color w:val="FF0000"/>
          <w:sz w:val="84"/>
          <w:szCs w:val="84"/>
        </w:rPr>
        <w:t>学会</w:t>
      </w:r>
    </w:p>
    <w:p>
      <w:pPr>
        <w:spacing w:line="360" w:lineRule="auto"/>
        <w:ind w:right="31" w:rightChars="15"/>
        <w:jc w:val="center"/>
        <w:rPr>
          <w:rFonts w:ascii="仿宋" w:hAnsi="仿宋" w:eastAsia="仿宋"/>
          <w:b/>
          <w:bCs/>
          <w:color w:val="FF0000"/>
          <w:sz w:val="10"/>
          <w:szCs w:val="10"/>
        </w:rPr>
      </w:pPr>
    </w:p>
    <w:p>
      <w:pPr>
        <w:spacing w:line="360" w:lineRule="auto"/>
        <w:ind w:right="31" w:rightChars="15"/>
        <w:jc w:val="center"/>
        <w:rPr>
          <w:rFonts w:ascii="仿宋" w:hAnsi="仿宋" w:eastAsia="仿宋"/>
          <w:b/>
          <w:bCs/>
          <w:color w:val="auto"/>
          <w:sz w:val="32"/>
          <w:szCs w:val="32"/>
        </w:rPr>
      </w:pPr>
      <w:r>
        <w:rPr>
          <w:rFonts w:hint="eastAsia" w:ascii="仿宋" w:hAnsi="仿宋" w:eastAsia="仿宋"/>
          <w:sz w:val="32"/>
          <w:szCs w:val="32"/>
          <w:lang w:val="en-US" w:eastAsia="zh-Hans"/>
        </w:rPr>
        <w:t>中国病理生理</w:t>
      </w:r>
      <w:r>
        <w:rPr>
          <w:rFonts w:hint="eastAsia" w:ascii="仿宋" w:hAnsi="仿宋" w:eastAsia="仿宋"/>
          <w:sz w:val="32"/>
          <w:szCs w:val="32"/>
        </w:rPr>
        <w:t>学会办发</w:t>
      </w:r>
      <w:r>
        <w:rPr>
          <w:rFonts w:hint="eastAsia" w:ascii="仿宋" w:hAnsi="仿宋" w:eastAsia="仿宋"/>
          <w:color w:val="auto"/>
          <w:sz w:val="32"/>
          <w:szCs w:val="32"/>
          <w:highlight w:val="none"/>
        </w:rPr>
        <w:t>〔</w:t>
      </w:r>
      <w:r>
        <w:rPr>
          <w:rFonts w:ascii="仿宋" w:hAnsi="仿宋" w:eastAsia="仿宋"/>
          <w:color w:val="auto"/>
          <w:sz w:val="32"/>
          <w:szCs w:val="32"/>
          <w:highlight w:val="none"/>
        </w:rPr>
        <w:t>20</w:t>
      </w:r>
      <w:r>
        <w:rPr>
          <w:rFonts w:hint="eastAsia" w:ascii="仿宋" w:hAnsi="仿宋" w:eastAsia="仿宋"/>
          <w:color w:val="auto"/>
          <w:sz w:val="32"/>
          <w:szCs w:val="32"/>
          <w:highlight w:val="none"/>
        </w:rPr>
        <w:t>21〕第</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号</w:t>
      </w:r>
    </w:p>
    <w:p>
      <w:pPr>
        <w:spacing w:line="360" w:lineRule="auto"/>
        <w:ind w:right="69" w:rightChars="33"/>
        <w:jc w:val="center"/>
        <w:rPr>
          <w:rFonts w:ascii="仿宋" w:hAnsi="仿宋" w:eastAsia="仿宋"/>
          <w:b/>
          <w:bCs/>
          <w:color w:val="FF0000"/>
          <w:sz w:val="36"/>
        </w:rPr>
      </w:pPr>
      <w:r>
        <w:rPr>
          <w:rFonts w:ascii="仿宋" w:hAnsi="仿宋" w:eastAsia="仿宋"/>
          <w:b/>
          <w:bCs/>
          <w:color w:val="FF0000"/>
          <w:sz w:val="36"/>
        </w:rPr>
        <mc:AlternateContent>
          <mc:Choice Requires="wpc">
            <w:drawing>
              <wp:inline distT="0" distB="0" distL="114300" distR="114300">
                <wp:extent cx="5715000" cy="99060"/>
                <wp:effectExtent l="0" t="1905" r="0" b="0"/>
                <wp:docPr id="2"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线 8"/>
                        <wps:cNvCnPr/>
                        <wps:spPr>
                          <a:xfrm>
                            <a:off x="0" y="0"/>
                            <a:ext cx="5715000" cy="799"/>
                          </a:xfrm>
                          <a:prstGeom prst="line">
                            <a:avLst/>
                          </a:prstGeom>
                          <a:ln w="19050" cap="flat" cmpd="sng">
                            <a:solidFill>
                              <a:srgbClr val="FF0000"/>
                            </a:solidFill>
                            <a:prstDash val="solid"/>
                            <a:headEnd type="none" w="med" len="med"/>
                            <a:tailEnd type="none" w="med" len="med"/>
                          </a:ln>
                        </wps:spPr>
                        <wps:bodyPr/>
                      </wps:wsp>
                    </wpc:wpc>
                  </a:graphicData>
                </a:graphic>
              </wp:inline>
            </w:drawing>
          </mc:Choice>
          <mc:Fallback>
            <w:pict>
              <v:group id="画布 6" o:spid="_x0000_s1026" o:spt="203" style="height:7.8pt;width:450pt;" coordsize="5715000,99060" editas="canvas" o:gfxdata="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q8w3rUAAAABAEAAA8AAAAAAAAAAQAgAAAAIgAAAGRycy9kb3ducmV2&#10;LnhtbFBLAQIUABQAAAAIAIdO4kDR23qTOQIAAP8EAAAOAAAAAAAAAAEAIAAAACMBAABkcnMvZTJv&#10;RG9jLnhtbFBLBQYAAAAABgAGAFkBAADOBQAAAAA=&#10;">
                <o:lock v:ext="edit" aspectratio="f"/>
                <v:shape id="画布 6" o:spid="_x0000_s1026" style="position:absolute;left:0;top:0;height:99060;width:5715000;" filled="f" stroked="f" coordsize="21600,21600" o:gfxdata="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vMN61AAAAAQBAAAPAAAAAAAA&#10;AAEAIAAAACIAAABkcnMvZG93bnJldi54bWxQSwECFAAUAAAACACHTuJAI0VokhYCAACABAAADgAA&#10;AAAAAAABACAAAAAjAQAAZHJzL2Uyb0RvYy54bWxQSwUGAAAAAAYABgBZAQAAqwUAAAAA&#10;">
                  <v:fill on="f" focussize="0,0"/>
                  <v:stroke on="f"/>
                  <v:imagedata o:title=""/>
                  <o:lock v:ext="edit" aspectratio="t"/>
                </v:shape>
                <v:line id="直线 8" o:spid="_x0000_s1026" o:spt="20" style="position:absolute;left:0;top:0;height:799;width:5715000;" filled="f" stroked="t" coordsize="21600,21600" o:gfxdata="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Pb061AAAAAQBAAAP&#10;AAAAAAAAAAEAIAAAACIAAABkcnMvZG93bnJldi54bWxQSwECFAAUAAAACACHTuJA0DjHpeMBAADS&#10;AwAADgAAAAAAAAABACAAAAAjAQAAZHJzL2Uyb0RvYy54bWxQSwUGAAAAAAYABgBZAQAAeAUAAAAA&#10;">
                  <v:fill on="f" focussize="0,0"/>
                  <v:stroke weight="1.5pt" color="#FF0000" joinstyle="round"/>
                  <v:imagedata o:title=""/>
                  <o:lock v:ext="edit" aspectratio="f"/>
                </v:line>
                <w10:wrap type="none"/>
                <w10:anchorlock/>
              </v:group>
            </w:pict>
          </mc:Fallback>
        </mc:AlternateContent>
      </w:r>
    </w:p>
    <w:p>
      <w:pPr>
        <w:spacing w:line="420" w:lineRule="exact"/>
        <w:jc w:val="center"/>
        <w:rPr>
          <w:rFonts w:cs="Times New Roman" w:asciiTheme="majorEastAsia" w:hAnsiTheme="majorEastAsia" w:eastAsiaTheme="majorEastAsia"/>
          <w:b/>
          <w:bCs/>
          <w:color w:val="000000"/>
          <w:sz w:val="36"/>
          <w:szCs w:val="36"/>
        </w:rPr>
      </w:pPr>
      <w:r>
        <w:rPr>
          <w:rFonts w:hint="eastAsia" w:cs="Times New Roman" w:asciiTheme="majorEastAsia" w:hAnsiTheme="majorEastAsia" w:eastAsiaTheme="majorEastAsia"/>
          <w:b/>
          <w:bCs/>
          <w:color w:val="000000"/>
          <w:sz w:val="36"/>
          <w:szCs w:val="36"/>
        </w:rPr>
        <w:t>中国</w:t>
      </w:r>
      <w:r>
        <w:rPr>
          <w:rFonts w:hint="eastAsia" w:cs="Times New Roman" w:asciiTheme="majorEastAsia" w:hAnsiTheme="majorEastAsia" w:eastAsiaTheme="majorEastAsia"/>
          <w:b/>
          <w:bCs/>
          <w:color w:val="000000"/>
          <w:sz w:val="36"/>
          <w:szCs w:val="36"/>
          <w:lang w:val="en-US" w:eastAsia="zh-Hans"/>
        </w:rPr>
        <w:t>病理生理</w:t>
      </w:r>
      <w:r>
        <w:rPr>
          <w:rFonts w:hint="eastAsia" w:cs="Times New Roman" w:asciiTheme="majorEastAsia" w:hAnsiTheme="majorEastAsia" w:eastAsiaTheme="majorEastAsia"/>
          <w:b/>
          <w:bCs/>
          <w:color w:val="000000"/>
          <w:sz w:val="36"/>
          <w:szCs w:val="36"/>
        </w:rPr>
        <w:t>学会关于征集2021重大科学问题和</w:t>
      </w:r>
    </w:p>
    <w:p>
      <w:pPr>
        <w:spacing w:line="420" w:lineRule="exact"/>
        <w:jc w:val="center"/>
        <w:rPr>
          <w:rFonts w:cs="Times New Roman" w:asciiTheme="majorEastAsia" w:hAnsiTheme="majorEastAsia" w:eastAsiaTheme="majorEastAsia"/>
          <w:b/>
          <w:bCs/>
          <w:color w:val="000000"/>
          <w:sz w:val="36"/>
          <w:szCs w:val="36"/>
        </w:rPr>
      </w:pPr>
      <w:r>
        <w:rPr>
          <w:rFonts w:hint="eastAsia" w:cs="Times New Roman" w:asciiTheme="majorEastAsia" w:hAnsiTheme="majorEastAsia" w:eastAsiaTheme="majorEastAsia"/>
          <w:b/>
          <w:bCs/>
          <w:color w:val="000000"/>
          <w:sz w:val="36"/>
          <w:szCs w:val="36"/>
        </w:rPr>
        <w:t>工程技术难题的通知</w:t>
      </w:r>
    </w:p>
    <w:p>
      <w:pPr>
        <w:spacing w:line="420" w:lineRule="exact"/>
        <w:ind w:firstLine="964" w:firstLineChars="300"/>
        <w:jc w:val="center"/>
        <w:rPr>
          <w:rFonts w:cs="Times New Roman" w:asciiTheme="majorEastAsia" w:hAnsiTheme="majorEastAsia" w:eastAsiaTheme="majorEastAsia"/>
          <w:b/>
          <w:bCs/>
          <w:color w:val="000000"/>
          <w:sz w:val="32"/>
          <w:szCs w:val="32"/>
        </w:rPr>
      </w:pPr>
    </w:p>
    <w:p>
      <w:pPr>
        <w:spacing w:line="276" w:lineRule="auto"/>
        <w:rPr>
          <w:rFonts w:ascii="仿宋" w:hAnsi="仿宋" w:eastAsia="仿宋" w:cs="Times New Roman"/>
          <w:bCs/>
          <w:color w:val="000000"/>
          <w:sz w:val="28"/>
          <w:szCs w:val="28"/>
        </w:rPr>
      </w:pPr>
      <w:r>
        <w:rPr>
          <w:rFonts w:hint="eastAsia" w:ascii="仿宋" w:hAnsi="仿宋" w:eastAsia="仿宋" w:cs="Times New Roman"/>
          <w:bCs/>
          <w:color w:val="000000"/>
          <w:sz w:val="28"/>
          <w:szCs w:val="28"/>
        </w:rPr>
        <w:t>各专业委员会：</w:t>
      </w:r>
    </w:p>
    <w:p>
      <w:pPr>
        <w:spacing w:line="276"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为研判世界科技未来发展趋势、前瞻谋划和布局前沿科技领域与方向，推进世界科技强国建设，根据《中国科协关于征集2021重大科学问题和工程技术难题的通知》（科协办函学字[2021]19号），中国</w:t>
      </w:r>
      <w:r>
        <w:rPr>
          <w:rFonts w:hint="eastAsia" w:ascii="仿宋" w:hAnsi="仿宋" w:eastAsia="仿宋" w:cs="Times New Roman"/>
          <w:bCs/>
          <w:color w:val="000000"/>
          <w:sz w:val="28"/>
          <w:szCs w:val="28"/>
          <w:lang w:val="en-US" w:eastAsia="zh-Hans"/>
        </w:rPr>
        <w:t>病理生理</w:t>
      </w:r>
      <w:r>
        <w:rPr>
          <w:rFonts w:hint="eastAsia" w:ascii="仿宋" w:hAnsi="仿宋" w:eastAsia="仿宋" w:cs="Times New Roman"/>
          <w:bCs/>
          <w:color w:val="000000"/>
          <w:sz w:val="28"/>
          <w:szCs w:val="28"/>
        </w:rPr>
        <w:t>学会面向各专业委员会征集“2021重大科学问题和工程技术难题”。</w:t>
      </w:r>
    </w:p>
    <w:p>
      <w:pPr>
        <w:spacing w:line="276"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现就有关事项通知如下：</w:t>
      </w:r>
    </w:p>
    <w:p>
      <w:pPr>
        <w:spacing w:line="276"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一、征集领域</w:t>
      </w:r>
    </w:p>
    <w:p>
      <w:pPr>
        <w:spacing w:line="276"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原则上征集范围覆盖所有自然科学与工程技术领域，重点征集数理化基础科学、生命健康（含医学）、地球科学（含深地深海）、生态环境、制造科技、信息科技、先进材料、资源能源、农业科技（含食品）、空天科技等10个科技领域。</w:t>
      </w:r>
    </w:p>
    <w:p>
      <w:pPr>
        <w:spacing w:line="276"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二、征集内容</w:t>
      </w:r>
    </w:p>
    <w:p>
      <w:pPr>
        <w:spacing w:line="276"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面向世界科技前沿、面向经济主战场、面向国家重大需求、面向人民生命健康，征集对未来科技发展具有引领作用的前沿科学问题、工程技术难题。加强有关国家战略科技力量和战略性新兴产业的科技问题征集，尤其是重大基础研究、关键共性技术、前沿引领科技、现代工程技术、颠覆性技术、“卡脖子”技术、科技攻关重点方向、促进可持续发展的科技等方向，重点关注前沿交叉融合领域的相关问题难题。</w:t>
      </w:r>
    </w:p>
    <w:p>
      <w:pPr>
        <w:spacing w:line="276"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三、征集方式</w:t>
      </w:r>
    </w:p>
    <w:p>
      <w:pPr>
        <w:spacing w:line="276" w:lineRule="auto"/>
        <w:ind w:firstLine="560" w:firstLineChars="200"/>
        <w:rPr>
          <w:rFonts w:hint="eastAsia" w:ascii="仿宋" w:hAnsi="仿宋" w:eastAsia="仿宋" w:cs="Times New Roman"/>
          <w:bCs/>
          <w:color w:val="000000"/>
          <w:sz w:val="28"/>
          <w:szCs w:val="28"/>
        </w:rPr>
      </w:pPr>
      <w:r>
        <w:rPr>
          <w:rFonts w:hint="eastAsia" w:ascii="仿宋" w:hAnsi="仿宋" w:eastAsia="仿宋" w:cs="Times New Roman"/>
          <w:bCs/>
          <w:color w:val="000000"/>
          <w:sz w:val="28"/>
          <w:szCs w:val="28"/>
        </w:rPr>
        <w:t>各专业委员会应联合相对应的国外组织共同推荐重大前沿科学问题和工程技术难题，也可自行组织推荐，数量不限。</w:t>
      </w:r>
    </w:p>
    <w:p>
      <w:pPr>
        <w:spacing w:line="276"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四、工作要求</w:t>
      </w:r>
    </w:p>
    <w:p>
      <w:pPr>
        <w:spacing w:line="276"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（一）加大国外科技组织参与力度</w:t>
      </w:r>
    </w:p>
    <w:p>
      <w:pPr>
        <w:spacing w:line="276" w:lineRule="auto"/>
        <w:ind w:firstLine="560" w:firstLineChars="200"/>
        <w:rPr>
          <w:rFonts w:hint="eastAsia" w:ascii="仿宋" w:hAnsi="仿宋" w:eastAsia="仿宋" w:cs="Times New Roman"/>
          <w:bCs/>
          <w:color w:val="000000"/>
          <w:sz w:val="28"/>
          <w:szCs w:val="28"/>
        </w:rPr>
      </w:pPr>
      <w:r>
        <w:rPr>
          <w:rFonts w:hint="eastAsia" w:ascii="仿宋" w:hAnsi="仿宋" w:eastAsia="仿宋" w:cs="Times New Roman"/>
          <w:bCs/>
          <w:color w:val="000000"/>
          <w:sz w:val="28"/>
          <w:szCs w:val="28"/>
        </w:rPr>
        <w:t>各专业委员会要充分认识问题难题征集发布对于科技共同体创新发展的重要意义，鼓励建立联合国外学术组织建立本学科本领域的问题难题征集发布机制。</w:t>
      </w:r>
    </w:p>
    <w:p>
      <w:pPr>
        <w:spacing w:line="276"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w:t>
      </w:r>
      <w:r>
        <w:rPr>
          <w:rFonts w:hint="eastAsia" w:ascii="仿宋" w:hAnsi="仿宋" w:eastAsia="仿宋" w:cs="Times New Roman"/>
          <w:b/>
          <w:bCs/>
          <w:color w:val="000000"/>
          <w:sz w:val="28"/>
          <w:szCs w:val="28"/>
          <w:lang w:val="en-US" w:eastAsia="zh-Hans"/>
        </w:rPr>
        <w:t>二</w:t>
      </w:r>
      <w:r>
        <w:rPr>
          <w:rFonts w:hint="eastAsia" w:ascii="仿宋" w:hAnsi="仿宋" w:eastAsia="仿宋" w:cs="Times New Roman"/>
          <w:b/>
          <w:bCs/>
          <w:color w:val="000000"/>
          <w:sz w:val="28"/>
          <w:szCs w:val="28"/>
        </w:rPr>
        <w:t>）把握界定问题难题要求</w:t>
      </w:r>
    </w:p>
    <w:p>
      <w:pPr>
        <w:spacing w:line="276"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以问题的形式提出重大科学问题和工程技术难题；聚焦“点”上的问题，原则上应细化问题至少到三级学科以下；对于既需要科学原理创新也需要工程技术应用创新的问题难题，可考虑进一步细化问题；对于跨领域、跨学科、交叉融合的问题难题，视情况考虑明确应用领域和场景。</w:t>
      </w:r>
    </w:p>
    <w:p>
      <w:pPr>
        <w:spacing w:line="276"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w:t>
      </w:r>
      <w:r>
        <w:rPr>
          <w:rFonts w:hint="eastAsia" w:ascii="仿宋" w:hAnsi="仿宋" w:eastAsia="仿宋" w:cs="Times New Roman"/>
          <w:b/>
          <w:bCs/>
          <w:color w:val="000000"/>
          <w:sz w:val="28"/>
          <w:szCs w:val="28"/>
          <w:lang w:val="en-US" w:eastAsia="zh-Hans"/>
        </w:rPr>
        <w:t>三</w:t>
      </w:r>
      <w:r>
        <w:rPr>
          <w:rFonts w:hint="eastAsia" w:ascii="仿宋" w:hAnsi="仿宋" w:eastAsia="仿宋" w:cs="Times New Roman"/>
          <w:b/>
          <w:bCs/>
          <w:color w:val="000000"/>
          <w:sz w:val="28"/>
          <w:szCs w:val="28"/>
        </w:rPr>
        <w:t>）</w:t>
      </w:r>
      <w:r>
        <w:rPr>
          <w:rFonts w:hint="eastAsia" w:ascii="仿宋" w:hAnsi="仿宋" w:eastAsia="仿宋" w:cs="Times New Roman"/>
          <w:b/>
          <w:bCs/>
          <w:color w:val="000000"/>
          <w:sz w:val="28"/>
          <w:szCs w:val="28"/>
          <w:lang w:val="en-US" w:eastAsia="zh-Hans"/>
        </w:rPr>
        <w:t>格式要求及</w:t>
      </w:r>
      <w:r>
        <w:rPr>
          <w:rFonts w:hint="eastAsia" w:ascii="仿宋" w:hAnsi="仿宋" w:eastAsia="仿宋" w:cs="Times New Roman"/>
          <w:b/>
          <w:bCs/>
          <w:color w:val="000000"/>
          <w:sz w:val="28"/>
          <w:szCs w:val="28"/>
        </w:rPr>
        <w:t>文案提交方式</w:t>
      </w:r>
    </w:p>
    <w:p>
      <w:pPr>
        <w:spacing w:line="276"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1.格式要求：</w:t>
      </w:r>
    </w:p>
    <w:p>
      <w:pPr>
        <w:spacing w:line="276"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每个问题难题应包括问题题目、所属学科、关键词、问题正文（含问题描述、问题背景、最新进展、重要意义）。正文长度2000字左右。除标题及关键词以中英文双语对照撰写外，其余内容均以中文撰写（附件1）。不按照规定格式撰写的问题难题将不能进入遴选环节。</w:t>
      </w:r>
    </w:p>
    <w:p>
      <w:pPr>
        <w:spacing w:line="276" w:lineRule="auto"/>
        <w:ind w:firstLine="562" w:firstLineChars="200"/>
        <w:rPr>
          <w:rFonts w:ascii="仿宋" w:hAnsi="仿宋" w:eastAsia="仿宋" w:cs="Times New Roman"/>
          <w:b/>
          <w:bCs/>
          <w:color w:val="000000"/>
          <w:sz w:val="28"/>
          <w:szCs w:val="28"/>
        </w:rPr>
      </w:pPr>
      <w:r>
        <w:rPr>
          <w:rFonts w:hint="eastAsia" w:ascii="仿宋" w:hAnsi="仿宋" w:eastAsia="仿宋" w:cs="Times New Roman"/>
          <w:b/>
          <w:bCs/>
          <w:color w:val="000000"/>
          <w:sz w:val="28"/>
          <w:szCs w:val="28"/>
        </w:rPr>
        <w:t>2.文案提交方式及截止时间：</w:t>
      </w:r>
    </w:p>
    <w:p>
      <w:pPr>
        <w:spacing w:line="276"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auto"/>
          <w:sz w:val="28"/>
          <w:szCs w:val="28"/>
          <w:highlight w:val="none"/>
        </w:rPr>
        <w:t>2021年3月</w:t>
      </w:r>
      <w:r>
        <w:rPr>
          <w:rFonts w:hint="default" w:ascii="仿宋" w:hAnsi="仿宋" w:eastAsia="仿宋" w:cs="Times New Roman"/>
          <w:bCs/>
          <w:color w:val="auto"/>
          <w:sz w:val="28"/>
          <w:szCs w:val="28"/>
          <w:highlight w:val="none"/>
        </w:rPr>
        <w:t>1</w:t>
      </w:r>
      <w:r>
        <w:rPr>
          <w:rFonts w:hint="eastAsia" w:ascii="仿宋" w:hAnsi="仿宋" w:eastAsia="仿宋" w:cs="Times New Roman"/>
          <w:bCs/>
          <w:color w:val="auto"/>
          <w:sz w:val="28"/>
          <w:szCs w:val="28"/>
          <w:highlight w:val="none"/>
          <w:lang w:val="en-US" w:eastAsia="zh-CN"/>
        </w:rPr>
        <w:t>0</w:t>
      </w:r>
      <w:bookmarkStart w:id="2" w:name="_GoBack"/>
      <w:bookmarkEnd w:id="2"/>
      <w:r>
        <w:rPr>
          <w:rFonts w:hint="eastAsia" w:ascii="仿宋" w:hAnsi="仿宋" w:eastAsia="仿宋" w:cs="Times New Roman"/>
          <w:bCs/>
          <w:color w:val="auto"/>
          <w:sz w:val="28"/>
          <w:szCs w:val="28"/>
          <w:highlight w:val="none"/>
        </w:rPr>
        <w:t>日</w:t>
      </w:r>
      <w:r>
        <w:rPr>
          <w:rFonts w:hint="eastAsia" w:ascii="仿宋" w:hAnsi="仿宋" w:eastAsia="仿宋" w:cs="Times New Roman"/>
          <w:bCs/>
          <w:color w:val="000000"/>
          <w:sz w:val="28"/>
          <w:szCs w:val="28"/>
        </w:rPr>
        <w:t>前，各专业委员会将所推荐问题难题（附件1）、推荐表（附件2）</w:t>
      </w:r>
      <w:r>
        <w:rPr>
          <w:rFonts w:hint="eastAsia" w:ascii="仿宋" w:hAnsi="仿宋" w:eastAsia="仿宋" w:cs="Times New Roman"/>
          <w:bCs/>
          <w:color w:val="000000"/>
          <w:sz w:val="28"/>
          <w:szCs w:val="28"/>
          <w:lang w:val="en-US" w:eastAsia="zh-Hans"/>
        </w:rPr>
        <w:t>由各专委会主任签字后</w:t>
      </w:r>
      <w:r>
        <w:rPr>
          <w:rFonts w:hint="eastAsia" w:ascii="仿宋" w:hAnsi="仿宋" w:eastAsia="仿宋" w:cs="Times New Roman"/>
          <w:bCs/>
          <w:color w:val="000000"/>
          <w:sz w:val="28"/>
          <w:szCs w:val="28"/>
        </w:rPr>
        <w:t>发送至学会邮箱</w:t>
      </w:r>
      <w:r>
        <w:rPr>
          <w:rFonts w:hint="eastAsia" w:ascii="仿宋" w:hAnsi="仿宋" w:eastAsia="仿宋" w:cs="Times New Roman"/>
          <w:bCs/>
          <w:color w:val="000000"/>
          <w:sz w:val="28"/>
          <w:szCs w:val="28"/>
          <w:lang w:val="en-US" w:eastAsia="zh-Hans"/>
        </w:rPr>
        <w:t>zgblslxh</w:t>
      </w:r>
      <w:r>
        <w:rPr>
          <w:rFonts w:hint="eastAsia" w:ascii="仿宋" w:hAnsi="仿宋" w:eastAsia="仿宋" w:cs="Times New Roman"/>
          <w:bCs/>
          <w:color w:val="000000"/>
          <w:sz w:val="28"/>
          <w:szCs w:val="28"/>
        </w:rPr>
        <w:t>@163.com。</w:t>
      </w:r>
    </w:p>
    <w:p>
      <w:pPr>
        <w:spacing w:line="276" w:lineRule="auto"/>
        <w:ind w:firstLine="562" w:firstLineChars="200"/>
        <w:rPr>
          <w:rFonts w:ascii="仿宋" w:hAnsi="仿宋" w:eastAsia="仿宋" w:cs="Times New Roman"/>
          <w:b/>
          <w:bCs/>
          <w:color w:val="auto"/>
          <w:sz w:val="28"/>
          <w:szCs w:val="28"/>
          <w:highlight w:val="none"/>
        </w:rPr>
      </w:pPr>
      <w:r>
        <w:rPr>
          <w:rFonts w:hint="eastAsia" w:ascii="仿宋" w:hAnsi="仿宋" w:eastAsia="仿宋" w:cs="Times New Roman"/>
          <w:b/>
          <w:bCs/>
          <w:color w:val="auto"/>
          <w:sz w:val="28"/>
          <w:szCs w:val="28"/>
          <w:highlight w:val="none"/>
        </w:rPr>
        <w:t>五、联系方式</w:t>
      </w:r>
    </w:p>
    <w:p>
      <w:pPr>
        <w:spacing w:line="276"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联 系 人：</w:t>
      </w:r>
      <w:r>
        <w:rPr>
          <w:rFonts w:hint="eastAsia" w:ascii="仿宋" w:hAnsi="仿宋" w:eastAsia="仿宋" w:cs="Times New Roman"/>
          <w:bCs/>
          <w:color w:val="000000"/>
          <w:sz w:val="28"/>
          <w:szCs w:val="28"/>
          <w:lang w:val="en-US" w:eastAsia="zh-Hans"/>
        </w:rPr>
        <w:t>农小花</w:t>
      </w:r>
    </w:p>
    <w:p>
      <w:pPr>
        <w:spacing w:line="276" w:lineRule="auto"/>
        <w:ind w:firstLine="560" w:firstLineChars="200"/>
        <w:rPr>
          <w:rFonts w:hint="eastAsia" w:ascii="仿宋" w:hAnsi="仿宋" w:eastAsia="仿宋" w:cs="Times New Roman"/>
          <w:bCs/>
          <w:color w:val="000000"/>
          <w:sz w:val="28"/>
          <w:szCs w:val="28"/>
        </w:rPr>
      </w:pPr>
      <w:r>
        <w:rPr>
          <w:rFonts w:hint="eastAsia" w:ascii="仿宋" w:hAnsi="仿宋" w:eastAsia="仿宋" w:cs="Times New Roman"/>
          <w:bCs/>
          <w:color w:val="000000"/>
          <w:sz w:val="28"/>
          <w:szCs w:val="28"/>
        </w:rPr>
        <w:t>联系地址：北京市海淀区学院路38号北京大学医学部生理楼104（学会办公室）</w:t>
      </w:r>
    </w:p>
    <w:p>
      <w:pPr>
        <w:spacing w:line="276" w:lineRule="auto"/>
        <w:ind w:firstLine="560" w:firstLineChars="200"/>
        <w:rPr>
          <w:rFonts w:hint="eastAsia" w:ascii="仿宋" w:hAnsi="仿宋" w:eastAsia="仿宋" w:cs="Times New Roman"/>
          <w:bCs/>
          <w:color w:val="000000"/>
          <w:sz w:val="28"/>
          <w:szCs w:val="28"/>
        </w:rPr>
      </w:pPr>
      <w:r>
        <w:rPr>
          <w:rFonts w:hint="eastAsia" w:ascii="仿宋" w:hAnsi="仿宋" w:eastAsia="仿宋" w:cs="Times New Roman"/>
          <w:bCs/>
          <w:color w:val="000000"/>
          <w:sz w:val="28"/>
          <w:szCs w:val="28"/>
        </w:rPr>
        <w:t>联系电话：010-82801719</w:t>
      </w:r>
    </w:p>
    <w:p>
      <w:pPr>
        <w:spacing w:line="276" w:lineRule="auto"/>
        <w:ind w:firstLine="560" w:firstLineChars="200"/>
        <w:rPr>
          <w:rFonts w:hint="eastAsia" w:ascii="仿宋" w:hAnsi="仿宋" w:eastAsia="仿宋" w:cs="Times New Roman"/>
          <w:bCs/>
          <w:color w:val="000000"/>
          <w:sz w:val="28"/>
          <w:szCs w:val="28"/>
        </w:rPr>
      </w:pPr>
      <w:r>
        <w:rPr>
          <w:rFonts w:ascii="仿宋" w:hAnsi="仿宋" w:eastAsia="仿宋" w:cs="Times New Roman"/>
          <w:bCs/>
          <w:color w:val="000000"/>
          <w:sz w:val="28"/>
          <w:szCs w:val="28"/>
        </w:rPr>
        <w:t xml:space="preserve">E-mail: </w:t>
      </w:r>
      <w:r>
        <w:rPr>
          <w:rFonts w:hint="eastAsia" w:ascii="仿宋" w:hAnsi="仿宋" w:eastAsia="仿宋" w:cs="Times New Roman"/>
          <w:bCs/>
          <w:color w:val="000000"/>
          <w:sz w:val="28"/>
          <w:szCs w:val="28"/>
          <w:lang w:val="en-US" w:eastAsia="zh-Hans"/>
        </w:rPr>
        <w:t>zgblslxh</w:t>
      </w:r>
      <w:r>
        <w:rPr>
          <w:rFonts w:hint="eastAsia" w:ascii="仿宋" w:hAnsi="仿宋" w:eastAsia="仿宋" w:cs="Times New Roman"/>
          <w:bCs/>
          <w:color w:val="000000"/>
          <w:sz w:val="28"/>
          <w:szCs w:val="28"/>
        </w:rPr>
        <w:t>@163.com</w:t>
      </w:r>
    </w:p>
    <w:p>
      <w:pPr>
        <w:spacing w:line="276" w:lineRule="auto"/>
        <w:ind w:firstLine="560" w:firstLineChars="200"/>
        <w:rPr>
          <w:rFonts w:ascii="仿宋" w:hAnsi="仿宋" w:eastAsia="仿宋" w:cs="Times New Roman"/>
          <w:bCs/>
          <w:color w:val="000000"/>
          <w:sz w:val="28"/>
          <w:szCs w:val="28"/>
        </w:rPr>
      </w:pPr>
    </w:p>
    <w:p>
      <w:pPr>
        <w:widowControl/>
        <w:overflowPunct w:val="0"/>
        <w:autoSpaceDE w:val="0"/>
        <w:autoSpaceDN w:val="0"/>
        <w:adjustRightInd w:val="0"/>
        <w:spacing w:line="580" w:lineRule="exact"/>
        <w:ind w:firstLine="560" w:firstLineChars="200"/>
        <w:textAlignment w:val="baseline"/>
        <w:rPr>
          <w:rFonts w:ascii="仿宋_GB2312" w:hAnsi="仿宋" w:eastAsia="仿宋_GB2312" w:cs="Times New Roman"/>
          <w:color w:val="000000"/>
          <w:kern w:val="0"/>
          <w:sz w:val="28"/>
          <w:szCs w:val="28"/>
        </w:rPr>
      </w:pPr>
      <w:r>
        <w:rPr>
          <w:rFonts w:hint="eastAsia" w:ascii="仿宋_GB2312" w:hAnsi="仿宋" w:eastAsia="仿宋_GB2312" w:cs="Times New Roman"/>
          <w:color w:val="000000"/>
          <w:kern w:val="0"/>
          <w:sz w:val="28"/>
          <w:szCs w:val="28"/>
        </w:rPr>
        <w:t>附件：1.重大科学问题和工程技术难题撰写格式模板</w:t>
      </w:r>
    </w:p>
    <w:p>
      <w:pPr>
        <w:widowControl/>
        <w:overflowPunct w:val="0"/>
        <w:autoSpaceDE w:val="0"/>
        <w:autoSpaceDN w:val="0"/>
        <w:adjustRightInd w:val="0"/>
        <w:spacing w:line="580" w:lineRule="exact"/>
        <w:ind w:firstLine="1408" w:firstLineChars="503"/>
        <w:textAlignment w:val="baseline"/>
        <w:rPr>
          <w:rFonts w:ascii="仿宋_GB2312" w:hAnsi="仿宋" w:eastAsia="仿宋_GB2312" w:cs="Times New Roman"/>
          <w:color w:val="000000"/>
          <w:kern w:val="0"/>
          <w:sz w:val="28"/>
          <w:szCs w:val="28"/>
        </w:rPr>
      </w:pPr>
      <w:r>
        <w:rPr>
          <w:rFonts w:hint="eastAsia" w:ascii="仿宋_GB2312" w:hAnsi="仿宋" w:eastAsia="仿宋_GB2312" w:cs="Times New Roman"/>
          <w:color w:val="000000"/>
          <w:kern w:val="0"/>
          <w:sz w:val="28"/>
          <w:szCs w:val="28"/>
        </w:rPr>
        <w:t>2.重大科学问题和工程技术难题推荐表</w:t>
      </w:r>
    </w:p>
    <w:p>
      <w:pPr>
        <w:spacing w:line="276" w:lineRule="auto"/>
        <w:ind w:firstLine="560" w:firstLineChars="200"/>
        <w:rPr>
          <w:rFonts w:ascii="仿宋" w:hAnsi="仿宋" w:eastAsia="仿宋" w:cs="Times New Roman"/>
          <w:bCs/>
          <w:color w:val="000000"/>
          <w:sz w:val="28"/>
          <w:szCs w:val="28"/>
        </w:rPr>
      </w:pPr>
    </w:p>
    <w:p>
      <w:pPr>
        <w:spacing w:line="276" w:lineRule="auto"/>
        <w:ind w:firstLine="560" w:firstLineChars="200"/>
        <w:rPr>
          <w:rFonts w:ascii="仿宋" w:hAnsi="仿宋" w:eastAsia="仿宋" w:cs="Times New Roman"/>
          <w:bCs/>
          <w:color w:val="000000"/>
          <w:sz w:val="28"/>
          <w:szCs w:val="28"/>
        </w:rPr>
      </w:pPr>
    </w:p>
    <w:p>
      <w:pPr>
        <w:spacing w:line="276" w:lineRule="auto"/>
        <w:ind w:firstLine="560" w:firstLineChars="200"/>
        <w:rPr>
          <w:rFonts w:ascii="仿宋" w:hAnsi="仿宋" w:eastAsia="仿宋" w:cs="Times New Roman"/>
          <w:bCs/>
          <w:color w:val="000000"/>
          <w:sz w:val="28"/>
          <w:szCs w:val="28"/>
        </w:rPr>
      </w:pPr>
    </w:p>
    <w:p>
      <w:pPr>
        <w:spacing w:line="276" w:lineRule="auto"/>
        <w:ind w:firstLine="560" w:firstLineChars="200"/>
        <w:rPr>
          <w:rFonts w:ascii="仿宋" w:hAnsi="仿宋" w:eastAsia="仿宋" w:cs="Times New Roman"/>
          <w:bCs/>
          <w:color w:val="000000"/>
          <w:sz w:val="28"/>
          <w:szCs w:val="28"/>
        </w:rPr>
      </w:pPr>
    </w:p>
    <w:p>
      <w:pPr>
        <w:spacing w:line="276" w:lineRule="auto"/>
        <w:ind w:firstLine="560" w:firstLineChars="200"/>
        <w:rPr>
          <w:rFonts w:ascii="仿宋" w:hAnsi="仿宋" w:eastAsia="仿宋" w:cs="Times New Roman"/>
          <w:bCs/>
          <w:color w:val="000000"/>
          <w:sz w:val="28"/>
          <w:szCs w:val="28"/>
        </w:rPr>
      </w:pPr>
    </w:p>
    <w:p>
      <w:pPr>
        <w:spacing w:line="276" w:lineRule="auto"/>
        <w:rPr>
          <w:rFonts w:ascii="仿宋" w:hAnsi="仿宋" w:eastAsia="仿宋" w:cs="Times New Roman"/>
          <w:bCs/>
          <w:color w:val="000000"/>
          <w:sz w:val="28"/>
          <w:szCs w:val="28"/>
        </w:rPr>
      </w:pPr>
    </w:p>
    <w:p>
      <w:pPr>
        <w:spacing w:line="276" w:lineRule="auto"/>
        <w:ind w:firstLine="560" w:firstLineChars="200"/>
        <w:rPr>
          <w:rFonts w:ascii="仿宋" w:hAnsi="仿宋" w:eastAsia="仿宋" w:cs="Times New Roman"/>
          <w:bCs/>
          <w:color w:val="000000"/>
          <w:sz w:val="28"/>
          <w:szCs w:val="28"/>
        </w:rPr>
      </w:pPr>
    </w:p>
    <w:p>
      <w:pPr>
        <w:spacing w:line="276" w:lineRule="auto"/>
        <w:ind w:firstLine="840" w:firstLineChars="300"/>
        <w:rPr>
          <w:rFonts w:ascii="仿宋" w:hAnsi="仿宋" w:eastAsia="仿宋" w:cs="Times New Roman"/>
          <w:bCs/>
          <w:color w:val="000000"/>
          <w:sz w:val="28"/>
          <w:szCs w:val="28"/>
        </w:rPr>
      </w:pPr>
    </w:p>
    <w:p>
      <w:pPr>
        <w:pBdr>
          <w:bottom w:val="single" w:color="auto" w:sz="6" w:space="0"/>
        </w:pBdr>
        <w:spacing w:line="420" w:lineRule="exact"/>
        <w:ind w:right="33"/>
        <w:rPr>
          <w:rFonts w:ascii="仿宋" w:hAnsi="仿宋" w:eastAsia="仿宋" w:cs="Arial"/>
          <w:b/>
          <w:color w:val="000000"/>
          <w:sz w:val="28"/>
          <w:szCs w:val="28"/>
        </w:rPr>
      </w:pPr>
      <w:r>
        <w:rPr>
          <w:rFonts w:hint="eastAsia" w:ascii="仿宋" w:hAnsi="仿宋" w:eastAsia="仿宋" w:cs="Arial"/>
          <w:b/>
          <w:color w:val="000000"/>
          <w:sz w:val="28"/>
          <w:szCs w:val="28"/>
        </w:rPr>
        <w:t xml:space="preserve">主题词：重大科学问题和工程技术难题 </w:t>
      </w:r>
    </w:p>
    <w:p>
      <w:pPr>
        <w:spacing w:line="420" w:lineRule="exact"/>
        <w:jc w:val="left"/>
        <w:rPr>
          <w:rFonts w:ascii="仿宋" w:hAnsi="仿宋" w:eastAsia="仿宋" w:cs="Arial"/>
          <w:color w:val="000000"/>
          <w:sz w:val="28"/>
          <w:szCs w:val="28"/>
        </w:rPr>
      </w:pP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351790</wp:posOffset>
                </wp:positionV>
                <wp:extent cx="5309870" cy="0"/>
                <wp:effectExtent l="0" t="0" r="24130" b="19050"/>
                <wp:wrapSquare wrapText="right"/>
                <wp:docPr id="4" name="Line 12"/>
                <wp:cNvGraphicFramePr/>
                <a:graphic xmlns:a="http://schemas.openxmlformats.org/drawingml/2006/main">
                  <a:graphicData uri="http://schemas.microsoft.com/office/word/2010/wordprocessingShape">
                    <wps:wsp>
                      <wps:cNvCnPr>
                        <a:cxnSpLocks noChangeShapeType="1"/>
                      </wps:cNvCnPr>
                      <wps:spPr bwMode="auto">
                        <a:xfrm>
                          <a:off x="0" y="0"/>
                          <a:ext cx="5309870" cy="0"/>
                        </a:xfrm>
                        <a:prstGeom prst="line">
                          <a:avLst/>
                        </a:prstGeom>
                        <a:noFill/>
                        <a:ln w="9525">
                          <a:solidFill>
                            <a:srgbClr val="000000"/>
                          </a:solidFill>
                          <a:round/>
                        </a:ln>
                        <a:effectLst/>
                      </wps:spPr>
                      <wps:bodyPr/>
                    </wps:wsp>
                  </a:graphicData>
                </a:graphic>
              </wp:anchor>
            </w:drawing>
          </mc:Choice>
          <mc:Fallback>
            <w:pict>
              <v:line id="Line 12" o:spid="_x0000_s1026" o:spt="20" style="position:absolute;left:0pt;margin-left:0pt;margin-top:27.7pt;height:0pt;width:418.1pt;mso-wrap-distance-bottom:0pt;mso-wrap-distance-left:9pt;mso-wrap-distance-right:9pt;mso-wrap-distance-top:0pt;z-index:251659264;mso-width-relative:page;mso-height-relative:page;" filled="f" stroked="t" coordsize="21600,21600" o:gfxdata="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Yo8yTUAAAABgEAAA8AAAAAAAAAAQAgAAAAIgAAAGRy&#10;cy9kb3ducmV2LnhtbFBLAQIUABQAAAAIAIdO4kA8BMCU0AEAAK4DAAAOAAAAAAAAAAEAIAAAACMB&#10;AABkcnMvZTJvRG9jLnhtbFBLBQYAAAAABgAGAFkBAABlBQAAAAA=&#10;">
                <v:fill on="f" focussize="0,0"/>
                <v:stroke color="#000000" joinstyle="round"/>
                <v:imagedata o:title=""/>
                <o:lock v:ext="edit" aspectratio="f"/>
                <w10:wrap type="square" side="right"/>
              </v:line>
            </w:pict>
          </mc:Fallback>
        </mc:AlternateContent>
      </w:r>
      <w:r>
        <w:rPr>
          <w:rFonts w:hint="eastAsia" w:ascii="仿宋" w:hAnsi="仿宋" w:eastAsia="仿宋" w:cs="Arial"/>
          <w:color w:val="000000"/>
          <w:sz w:val="28"/>
          <w:szCs w:val="28"/>
        </w:rPr>
        <w:t>中国</w:t>
      </w:r>
      <w:r>
        <w:rPr>
          <w:rFonts w:hint="eastAsia" w:ascii="仿宋" w:hAnsi="仿宋" w:eastAsia="仿宋" w:cs="Arial"/>
          <w:color w:val="000000"/>
          <w:sz w:val="28"/>
          <w:szCs w:val="28"/>
          <w:lang w:val="en-US" w:eastAsia="zh-Hans"/>
        </w:rPr>
        <w:t>病理生理</w:t>
      </w:r>
      <w:r>
        <w:rPr>
          <w:rFonts w:hint="eastAsia" w:ascii="仿宋" w:hAnsi="仿宋" w:eastAsia="仿宋" w:cs="Arial"/>
          <w:color w:val="000000"/>
          <w:sz w:val="28"/>
          <w:szCs w:val="28"/>
        </w:rPr>
        <w:t>学会办公室                2021年2月2</w:t>
      </w:r>
      <w:r>
        <w:rPr>
          <w:rFonts w:hint="default" w:ascii="仿宋" w:hAnsi="仿宋" w:eastAsia="仿宋" w:cs="Arial"/>
          <w:color w:val="000000"/>
          <w:sz w:val="28"/>
          <w:szCs w:val="28"/>
        </w:rPr>
        <w:t>6</w:t>
      </w:r>
      <w:r>
        <w:rPr>
          <w:rFonts w:hint="eastAsia" w:ascii="仿宋" w:hAnsi="仿宋" w:eastAsia="仿宋" w:cs="Arial"/>
          <w:color w:val="000000"/>
          <w:sz w:val="28"/>
          <w:szCs w:val="28"/>
        </w:rPr>
        <w:t>日印发</w:t>
      </w:r>
    </w:p>
    <w:p>
      <w:pPr>
        <w:spacing w:line="420" w:lineRule="exact"/>
        <w:rPr>
          <w:rFonts w:cs="Times New Roman" w:asciiTheme="majorEastAsia" w:hAnsiTheme="majorEastAsia" w:eastAsiaTheme="majorEastAsia"/>
          <w:b/>
          <w:bCs/>
          <w:color w:val="000000"/>
          <w:sz w:val="36"/>
          <w:szCs w:val="36"/>
        </w:rPr>
      </w:pPr>
    </w:p>
    <w:p>
      <w:pPr>
        <w:spacing w:line="420" w:lineRule="exact"/>
        <w:rPr>
          <w:rFonts w:hint="eastAsia" w:cs="Times New Roman" w:asciiTheme="majorEastAsia" w:hAnsiTheme="majorEastAsia" w:eastAsiaTheme="majorEastAsia"/>
          <w:b/>
          <w:bCs/>
          <w:color w:val="000000"/>
          <w:sz w:val="36"/>
          <w:szCs w:val="36"/>
        </w:rPr>
      </w:pPr>
    </w:p>
    <w:p>
      <w:pPr>
        <w:spacing w:line="420" w:lineRule="exact"/>
        <w:rPr>
          <w:rFonts w:cs="Times New Roman" w:asciiTheme="majorEastAsia" w:hAnsiTheme="majorEastAsia" w:eastAsiaTheme="majorEastAsia"/>
          <w:b/>
          <w:bCs/>
          <w:color w:val="000000"/>
          <w:sz w:val="36"/>
          <w:szCs w:val="36"/>
        </w:rPr>
      </w:pPr>
      <w:r>
        <w:rPr>
          <w:rFonts w:hint="eastAsia" w:cs="Times New Roman" w:asciiTheme="majorEastAsia" w:hAnsiTheme="majorEastAsia" w:eastAsiaTheme="majorEastAsia"/>
          <w:b/>
          <w:bCs/>
          <w:color w:val="000000"/>
          <w:sz w:val="36"/>
          <w:szCs w:val="36"/>
        </w:rPr>
        <w:t>附件1</w:t>
      </w:r>
    </w:p>
    <w:p>
      <w:pPr>
        <w:spacing w:line="420" w:lineRule="exact"/>
        <w:ind w:firstLine="643" w:firstLineChars="200"/>
        <w:jc w:val="center"/>
        <w:rPr>
          <w:rFonts w:cs="Times New Roman" w:asciiTheme="majorEastAsia" w:hAnsiTheme="majorEastAsia" w:eastAsiaTheme="majorEastAsia"/>
          <w:b/>
          <w:bCs/>
          <w:color w:val="000000"/>
          <w:sz w:val="32"/>
          <w:szCs w:val="32"/>
        </w:rPr>
      </w:pPr>
    </w:p>
    <w:p>
      <w:pPr>
        <w:spacing w:line="420" w:lineRule="exact"/>
        <w:ind w:firstLine="723" w:firstLineChars="200"/>
        <w:jc w:val="center"/>
        <w:rPr>
          <w:rFonts w:cs="Times New Roman" w:asciiTheme="majorEastAsia" w:hAnsiTheme="majorEastAsia" w:eastAsiaTheme="majorEastAsia"/>
          <w:b/>
          <w:bCs/>
          <w:color w:val="000000"/>
          <w:sz w:val="36"/>
          <w:szCs w:val="36"/>
        </w:rPr>
      </w:pPr>
      <w:r>
        <w:rPr>
          <w:rFonts w:hint="eastAsia" w:cs="Times New Roman" w:asciiTheme="majorEastAsia" w:hAnsiTheme="majorEastAsia" w:eastAsiaTheme="majorEastAsia"/>
          <w:b/>
          <w:bCs/>
          <w:color w:val="000000"/>
          <w:sz w:val="36"/>
          <w:szCs w:val="36"/>
        </w:rPr>
        <w:t>重大科学问题和工程技术难题撰写格式模板</w:t>
      </w:r>
    </w:p>
    <w:p>
      <w:pPr>
        <w:spacing w:line="360" w:lineRule="auto"/>
        <w:ind w:firstLine="480" w:firstLineChars="200"/>
        <w:rPr>
          <w:rFonts w:ascii="仿宋" w:hAnsi="仿宋" w:eastAsia="仿宋" w:cs="Times New Roman"/>
          <w:bCs/>
          <w:color w:val="000000"/>
          <w:sz w:val="24"/>
          <w:szCs w:val="24"/>
        </w:rPr>
      </w:pPr>
      <w:bookmarkStart w:id="0" w:name="OLE_LINK8"/>
      <w:bookmarkStart w:id="1" w:name="OLE_LINK5"/>
    </w:p>
    <w:p>
      <w:pPr>
        <w:spacing w:line="360" w:lineRule="auto"/>
        <w:ind w:firstLine="560" w:firstLineChars="200"/>
        <w:rPr>
          <w:rFonts w:ascii="仿宋" w:hAnsi="仿宋" w:eastAsia="仿宋" w:cs="Times New Roman"/>
          <w:bCs/>
          <w:color w:val="000000"/>
          <w:sz w:val="28"/>
          <w:szCs w:val="28"/>
        </w:rPr>
      </w:pPr>
      <w:r>
        <w:rPr>
          <w:rFonts w:ascii="仿宋" w:hAnsi="仿宋" w:eastAsia="仿宋" w:cs="Times New Roman"/>
          <w:bCs/>
          <w:color w:val="000000"/>
          <w:sz w:val="28"/>
          <w:szCs w:val="28"/>
        </w:rPr>
        <w:t>题目</w:t>
      </w:r>
      <w:r>
        <w:rPr>
          <w:rFonts w:hint="eastAsia" w:ascii="仿宋" w:hAnsi="仿宋" w:eastAsia="仿宋" w:cs="Times New Roman"/>
          <w:bCs/>
          <w:color w:val="000000"/>
          <w:sz w:val="28"/>
          <w:szCs w:val="28"/>
        </w:rPr>
        <w:t>：以问题形式提出</w:t>
      </w:r>
    </w:p>
    <w:p>
      <w:pPr>
        <w:spacing w:line="360" w:lineRule="auto"/>
        <w:ind w:firstLine="560" w:firstLineChars="200"/>
        <w:rPr>
          <w:rFonts w:ascii="仿宋" w:hAnsi="仿宋" w:eastAsia="仿宋" w:cs="Times New Roman"/>
          <w:bCs/>
          <w:color w:val="000000"/>
          <w:sz w:val="28"/>
          <w:szCs w:val="28"/>
        </w:rPr>
      </w:pPr>
      <w:r>
        <w:rPr>
          <w:rFonts w:ascii="仿宋" w:hAnsi="仿宋" w:eastAsia="仿宋" w:cs="Times New Roman"/>
          <w:bCs/>
          <w:color w:val="000000"/>
          <w:sz w:val="28"/>
          <w:szCs w:val="28"/>
        </w:rPr>
        <w:t>Title：</w:t>
      </w:r>
    </w:p>
    <w:p>
      <w:pPr>
        <w:spacing w:line="360"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所属类型：（前沿科学问题/工程技术难题）</w:t>
      </w:r>
    </w:p>
    <w:p>
      <w:pPr>
        <w:spacing w:line="360"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所属领域：</w:t>
      </w:r>
    </w:p>
    <w:p>
      <w:pPr>
        <w:spacing w:line="360"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所属学科：（学科划分以《中华人民共和国学科分类与代码国家标准》（GB/T 13745-2009）所设62个一级学科为准）</w:t>
      </w:r>
    </w:p>
    <w:p>
      <w:pPr>
        <w:spacing w:line="360" w:lineRule="auto"/>
        <w:ind w:firstLine="560" w:firstLineChars="200"/>
        <w:rPr>
          <w:rFonts w:ascii="仿宋" w:hAnsi="仿宋" w:eastAsia="仿宋" w:cs="Times New Roman"/>
          <w:bCs/>
          <w:color w:val="000000"/>
          <w:sz w:val="28"/>
          <w:szCs w:val="28"/>
        </w:rPr>
      </w:pPr>
      <w:r>
        <w:rPr>
          <w:rFonts w:ascii="仿宋" w:hAnsi="仿宋" w:eastAsia="仿宋" w:cs="Times New Roman"/>
          <w:bCs/>
          <w:color w:val="000000"/>
          <w:sz w:val="28"/>
          <w:szCs w:val="28"/>
        </w:rPr>
        <w:t>作者</w:t>
      </w:r>
      <w:r>
        <w:rPr>
          <w:rFonts w:hint="eastAsia" w:ascii="仿宋" w:hAnsi="仿宋" w:eastAsia="仿宋" w:cs="Times New Roman"/>
          <w:bCs/>
          <w:color w:val="000000"/>
          <w:sz w:val="28"/>
          <w:szCs w:val="28"/>
        </w:rPr>
        <w:t>信息：（包括作者姓名、工作单位、手机、邮箱等信息）</w:t>
      </w:r>
    </w:p>
    <w:p>
      <w:pPr>
        <w:spacing w:line="360"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关键词：（请列出与本问题相关的4个关键词，便于对本问题进行分类、检索和归并）</w:t>
      </w:r>
    </w:p>
    <w:p>
      <w:pPr>
        <w:spacing w:line="360" w:lineRule="auto"/>
        <w:ind w:firstLine="560" w:firstLineChars="200"/>
        <w:rPr>
          <w:rFonts w:ascii="仿宋" w:hAnsi="仿宋" w:eastAsia="仿宋" w:cs="Times New Roman"/>
          <w:bCs/>
          <w:color w:val="000000"/>
          <w:sz w:val="28"/>
          <w:szCs w:val="28"/>
        </w:rPr>
      </w:pPr>
      <w:r>
        <w:rPr>
          <w:rFonts w:ascii="仿宋" w:hAnsi="仿宋" w:eastAsia="仿宋" w:cs="Times New Roman"/>
          <w:bCs/>
          <w:color w:val="000000"/>
          <w:sz w:val="28"/>
          <w:szCs w:val="28"/>
        </w:rPr>
        <w:t>Key Words：</w:t>
      </w:r>
    </w:p>
    <w:p>
      <w:pPr>
        <w:spacing w:line="360"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问题正文：</w:t>
      </w:r>
    </w:p>
    <w:p>
      <w:pPr>
        <w:spacing w:line="360"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问题描述：（为问题正文的摘要部分，简单描述本问题基本核心内容和观点）</w:t>
      </w:r>
    </w:p>
    <w:p>
      <w:pPr>
        <w:spacing w:line="360" w:lineRule="auto"/>
        <w:ind w:firstLine="560" w:firstLineChars="200"/>
        <w:rPr>
          <w:rFonts w:ascii="仿宋" w:hAnsi="仿宋" w:eastAsia="仿宋" w:cs="Times New Roman"/>
          <w:bCs/>
          <w:color w:val="000000"/>
          <w:sz w:val="28"/>
          <w:szCs w:val="28"/>
        </w:rPr>
      </w:pPr>
      <w:r>
        <w:rPr>
          <w:rFonts w:ascii="仿宋" w:hAnsi="仿宋" w:eastAsia="仿宋" w:cs="Times New Roman"/>
          <w:bCs/>
          <w:color w:val="000000"/>
          <w:sz w:val="28"/>
          <w:szCs w:val="28"/>
        </w:rPr>
        <w:t>问题</w:t>
      </w:r>
      <w:r>
        <w:rPr>
          <w:rFonts w:hint="eastAsia" w:ascii="仿宋" w:hAnsi="仿宋" w:eastAsia="仿宋" w:cs="Times New Roman"/>
          <w:bCs/>
          <w:color w:val="000000"/>
          <w:sz w:val="28"/>
          <w:szCs w:val="28"/>
        </w:rPr>
        <w:t>背景：（简要介绍本问题在现阶段学术研究和科技发展中的</w:t>
      </w:r>
      <w:r>
        <w:rPr>
          <w:rFonts w:ascii="仿宋" w:hAnsi="仿宋" w:eastAsia="仿宋" w:cs="Times New Roman"/>
          <w:bCs/>
          <w:color w:val="000000"/>
          <w:sz w:val="28"/>
          <w:szCs w:val="28"/>
        </w:rPr>
        <w:t>产生背景</w:t>
      </w:r>
      <w:r>
        <w:rPr>
          <w:rFonts w:hint="eastAsia" w:ascii="仿宋" w:hAnsi="仿宋" w:eastAsia="仿宋" w:cs="Times New Roman"/>
          <w:bCs/>
          <w:color w:val="000000"/>
          <w:sz w:val="28"/>
          <w:szCs w:val="28"/>
        </w:rPr>
        <w:t>）</w:t>
      </w:r>
    </w:p>
    <w:p>
      <w:pPr>
        <w:spacing w:line="360"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最新进展：（简要介绍本问题的最新进展，及未来面临的关键难点与挑战）</w:t>
      </w:r>
    </w:p>
    <w:p>
      <w:pPr>
        <w:spacing w:line="360" w:lineRule="auto"/>
        <w:ind w:firstLine="560" w:firstLineChars="200"/>
        <w:rPr>
          <w:rFonts w:ascii="仿宋" w:hAnsi="仿宋" w:eastAsia="仿宋" w:cs="Times New Roman"/>
          <w:bCs/>
          <w:color w:val="000000"/>
          <w:sz w:val="28"/>
          <w:szCs w:val="28"/>
        </w:rPr>
      </w:pPr>
      <w:r>
        <w:rPr>
          <w:rFonts w:hint="eastAsia" w:ascii="仿宋" w:hAnsi="仿宋" w:eastAsia="仿宋" w:cs="Times New Roman"/>
          <w:bCs/>
          <w:color w:val="000000"/>
          <w:sz w:val="28"/>
          <w:szCs w:val="28"/>
        </w:rPr>
        <w:t>重要</w:t>
      </w:r>
      <w:r>
        <w:rPr>
          <w:rFonts w:ascii="仿宋" w:hAnsi="仿宋" w:eastAsia="仿宋" w:cs="Times New Roman"/>
          <w:bCs/>
          <w:color w:val="000000"/>
          <w:sz w:val="28"/>
          <w:szCs w:val="28"/>
        </w:rPr>
        <w:t>意义</w:t>
      </w:r>
      <w:r>
        <w:rPr>
          <w:rFonts w:hint="eastAsia" w:ascii="仿宋" w:hAnsi="仿宋" w:eastAsia="仿宋" w:cs="Times New Roman"/>
          <w:bCs/>
          <w:color w:val="000000"/>
          <w:sz w:val="28"/>
          <w:szCs w:val="28"/>
        </w:rPr>
        <w:t>：（简要介绍本问题取得突破后，对本领域或相关其他交叉领域科技发展的重大影响和引领作用，以及可能产生的重大科技、经济和社会效益）</w:t>
      </w:r>
      <w:bookmarkEnd w:id="0"/>
      <w:bookmarkEnd w:id="1"/>
    </w:p>
    <w:p>
      <w:pPr>
        <w:spacing w:line="420" w:lineRule="exact"/>
        <w:rPr>
          <w:rFonts w:cs="Times New Roman" w:asciiTheme="majorEastAsia" w:hAnsiTheme="majorEastAsia" w:eastAsiaTheme="majorEastAsia"/>
          <w:b/>
          <w:bCs/>
          <w:color w:val="000000"/>
          <w:sz w:val="36"/>
          <w:szCs w:val="36"/>
        </w:rPr>
      </w:pPr>
      <w:r>
        <w:rPr>
          <w:rFonts w:hint="eastAsia" w:cs="Times New Roman" w:asciiTheme="majorEastAsia" w:hAnsiTheme="majorEastAsia" w:eastAsiaTheme="majorEastAsia"/>
          <w:b/>
          <w:bCs/>
          <w:color w:val="000000"/>
          <w:sz w:val="36"/>
          <w:szCs w:val="36"/>
        </w:rPr>
        <w:t>附件2</w:t>
      </w:r>
    </w:p>
    <w:p>
      <w:pPr>
        <w:spacing w:before="156" w:beforeLines="50" w:after="468" w:afterLines="150" w:line="700" w:lineRule="exact"/>
        <w:jc w:val="center"/>
        <w:rPr>
          <w:rFonts w:asciiTheme="majorEastAsia" w:hAnsiTheme="majorEastAsia" w:eastAsiaTheme="majorEastAsia"/>
          <w:b/>
          <w:color w:val="000000"/>
          <w:sz w:val="36"/>
          <w:szCs w:val="36"/>
        </w:rPr>
      </w:pPr>
      <w:r>
        <w:rPr>
          <w:rFonts w:hint="eastAsia" w:cs="小标宋" w:asciiTheme="majorEastAsia" w:hAnsiTheme="majorEastAsia" w:eastAsiaTheme="majorEastAsia"/>
          <w:b/>
          <w:color w:val="000000"/>
          <w:sz w:val="36"/>
          <w:szCs w:val="36"/>
        </w:rPr>
        <w:t>重大科学问题和工程技术难题推荐表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7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4" w:type="dxa"/>
          </w:tcPr>
          <w:p>
            <w:pPr>
              <w:jc w:val="center"/>
              <w:rPr>
                <w:rFonts w:ascii="仿宋" w:hAnsi="仿宋" w:eastAsia="仿宋" w:cs="黑体"/>
                <w:color w:val="000000"/>
                <w:sz w:val="28"/>
                <w:szCs w:val="28"/>
              </w:rPr>
            </w:pPr>
            <w:r>
              <w:rPr>
                <w:rFonts w:hint="eastAsia" w:ascii="仿宋" w:hAnsi="仿宋" w:eastAsia="仿宋" w:cs="黑体"/>
                <w:color w:val="000000"/>
                <w:sz w:val="28"/>
                <w:szCs w:val="28"/>
              </w:rPr>
              <w:t>问题题目</w:t>
            </w:r>
          </w:p>
        </w:tc>
        <w:tc>
          <w:tcPr>
            <w:tcW w:w="7803" w:type="dxa"/>
          </w:tcPr>
          <w:p>
            <w:pP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4" w:type="dxa"/>
          </w:tcPr>
          <w:p>
            <w:pPr>
              <w:jc w:val="center"/>
              <w:rPr>
                <w:rFonts w:ascii="仿宋" w:hAnsi="仿宋" w:eastAsia="仿宋" w:cs="黑体"/>
                <w:color w:val="000000"/>
                <w:sz w:val="28"/>
                <w:szCs w:val="28"/>
              </w:rPr>
            </w:pPr>
            <w:r>
              <w:rPr>
                <w:rFonts w:hint="eastAsia" w:ascii="仿宋" w:hAnsi="仿宋" w:eastAsia="仿宋" w:cs="黑体"/>
                <w:color w:val="000000"/>
                <w:sz w:val="28"/>
                <w:szCs w:val="28"/>
              </w:rPr>
              <w:t>推荐单位</w:t>
            </w:r>
          </w:p>
        </w:tc>
        <w:tc>
          <w:tcPr>
            <w:tcW w:w="7803" w:type="dxa"/>
          </w:tcPr>
          <w:p>
            <w:pPr>
              <w:rPr>
                <w:rFonts w:ascii="仿宋" w:hAnsi="仿宋" w:eastAsia="仿宋"/>
                <w:color w:val="000000"/>
                <w:sz w:val="28"/>
                <w:szCs w:val="28"/>
              </w:rPr>
            </w:pPr>
            <w:r>
              <w:rPr>
                <w:rFonts w:hint="eastAsia" w:ascii="仿宋" w:hAnsi="仿宋" w:eastAsia="仿宋"/>
                <w:color w:val="000000"/>
                <w:sz w:val="28"/>
                <w:szCs w:val="28"/>
              </w:rPr>
              <w:t>（推荐专业委员会名称）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4" w:type="dxa"/>
          </w:tcPr>
          <w:p>
            <w:pPr>
              <w:jc w:val="center"/>
              <w:rPr>
                <w:rFonts w:ascii="仿宋" w:hAnsi="仿宋" w:eastAsia="仿宋" w:cs="黑体"/>
                <w:color w:val="000000"/>
                <w:sz w:val="28"/>
                <w:szCs w:val="28"/>
              </w:rPr>
            </w:pPr>
            <w:r>
              <w:rPr>
                <w:rFonts w:hint="eastAsia" w:ascii="仿宋" w:hAnsi="仿宋" w:eastAsia="仿宋" w:cs="黑体"/>
                <w:color w:val="000000"/>
                <w:sz w:val="28"/>
                <w:szCs w:val="28"/>
              </w:rPr>
              <w:t>推 荐 人</w:t>
            </w:r>
          </w:p>
        </w:tc>
        <w:tc>
          <w:tcPr>
            <w:tcW w:w="7803" w:type="dxa"/>
          </w:tcPr>
          <w:p>
            <w:pPr>
              <w:rPr>
                <w:rFonts w:ascii="仿宋" w:hAnsi="仿宋" w:eastAsia="仿宋"/>
                <w:color w:val="000000"/>
                <w:sz w:val="28"/>
                <w:szCs w:val="28"/>
              </w:rPr>
            </w:pPr>
            <w:r>
              <w:rPr>
                <w:rFonts w:hint="eastAsia" w:ascii="仿宋" w:hAnsi="仿宋" w:eastAsia="仿宋"/>
                <w:color w:val="000000"/>
                <w:sz w:val="28"/>
                <w:szCs w:val="28"/>
              </w:rPr>
              <w:t>（推荐专家姓名，可以是多名专家联合推荐）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5" w:hRule="atLeast"/>
          <w:jc w:val="center"/>
        </w:trPr>
        <w:tc>
          <w:tcPr>
            <w:tcW w:w="1994" w:type="dxa"/>
          </w:tcPr>
          <w:p>
            <w:pPr>
              <w:jc w:val="center"/>
              <w:rPr>
                <w:rFonts w:ascii="仿宋" w:hAnsi="仿宋" w:eastAsia="仿宋" w:cs="黑体"/>
                <w:color w:val="000000"/>
                <w:sz w:val="28"/>
                <w:szCs w:val="28"/>
              </w:rPr>
            </w:pPr>
            <w:r>
              <w:rPr>
                <w:rFonts w:hint="eastAsia" w:ascii="仿宋" w:hAnsi="仿宋" w:eastAsia="仿宋" w:cs="黑体"/>
                <w:color w:val="000000"/>
                <w:sz w:val="28"/>
                <w:szCs w:val="28"/>
              </w:rPr>
              <w:t>推荐理由</w:t>
            </w:r>
          </w:p>
        </w:tc>
        <w:tc>
          <w:tcPr>
            <w:tcW w:w="7803" w:type="dxa"/>
          </w:tcPr>
          <w:p>
            <w:pPr>
              <w:rPr>
                <w:rFonts w:ascii="仿宋" w:hAnsi="仿宋" w:eastAsia="仿宋"/>
                <w:color w:val="000000"/>
                <w:sz w:val="28"/>
                <w:szCs w:val="28"/>
              </w:rPr>
            </w:pPr>
            <w:r>
              <w:rPr>
                <w:rFonts w:hint="eastAsia" w:ascii="仿宋" w:hAnsi="仿宋" w:eastAsia="仿宋"/>
                <w:color w:val="000000"/>
                <w:sz w:val="28"/>
                <w:szCs w:val="28"/>
              </w:rPr>
              <w:t>（该问题、难题的战略意义及重大突破点，不超过100字）</w:t>
            </w:r>
          </w:p>
          <w:p>
            <w:pPr>
              <w:ind w:firstLine="548" w:firstLineChars="196"/>
              <w:rPr>
                <w:rFonts w:ascii="仿宋" w:hAnsi="仿宋" w:eastAsia="仿宋"/>
                <w:color w:val="000000"/>
                <w:sz w:val="28"/>
                <w:szCs w:val="28"/>
              </w:rPr>
            </w:pP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ind w:firstLine="548" w:firstLineChars="196"/>
              <w:rPr>
                <w:rFonts w:ascii="仿宋" w:hAnsi="仿宋" w:eastAsia="仿宋"/>
                <w:color w:val="000000"/>
                <w:sz w:val="28"/>
                <w:szCs w:val="28"/>
              </w:rPr>
            </w:pPr>
          </w:p>
          <w:p>
            <w:pPr>
              <w:ind w:firstLine="548" w:firstLineChars="196"/>
              <w:rPr>
                <w:rFonts w:ascii="仿宋" w:hAnsi="仿宋" w:eastAsia="仿宋"/>
                <w:color w:val="000000"/>
                <w:sz w:val="28"/>
                <w:szCs w:val="28"/>
              </w:rPr>
            </w:pPr>
          </w:p>
        </w:tc>
      </w:tr>
    </w:tbl>
    <w:p>
      <w:pPr>
        <w:spacing w:line="360" w:lineRule="auto"/>
        <w:ind w:firstLine="560" w:firstLineChars="200"/>
        <w:rPr>
          <w:rFonts w:ascii="仿宋" w:hAnsi="仿宋" w:eastAsia="仿宋" w:cs="Times New Roman"/>
          <w:bCs/>
          <w:color w:val="000000"/>
          <w:sz w:val="28"/>
          <w:szCs w:val="28"/>
        </w:rPr>
      </w:pPr>
    </w:p>
    <w:sectPr>
      <w:pgSz w:w="11906" w:h="16838"/>
      <w:pgMar w:top="851"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小标宋">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F5"/>
    <w:rsid w:val="00060486"/>
    <w:rsid w:val="00155E4F"/>
    <w:rsid w:val="00194D55"/>
    <w:rsid w:val="00196364"/>
    <w:rsid w:val="001C6099"/>
    <w:rsid w:val="002025C2"/>
    <w:rsid w:val="0021055A"/>
    <w:rsid w:val="002722C7"/>
    <w:rsid w:val="002B74BE"/>
    <w:rsid w:val="00362606"/>
    <w:rsid w:val="00380C0F"/>
    <w:rsid w:val="003A4D74"/>
    <w:rsid w:val="00414046"/>
    <w:rsid w:val="00481056"/>
    <w:rsid w:val="004938C3"/>
    <w:rsid w:val="00494C41"/>
    <w:rsid w:val="004A0D57"/>
    <w:rsid w:val="004F6BED"/>
    <w:rsid w:val="00526593"/>
    <w:rsid w:val="00575F75"/>
    <w:rsid w:val="005D7AE1"/>
    <w:rsid w:val="00681A9F"/>
    <w:rsid w:val="006A35C2"/>
    <w:rsid w:val="006E1EDE"/>
    <w:rsid w:val="006F032C"/>
    <w:rsid w:val="00731095"/>
    <w:rsid w:val="0073112E"/>
    <w:rsid w:val="007459ED"/>
    <w:rsid w:val="00781666"/>
    <w:rsid w:val="00782F99"/>
    <w:rsid w:val="007A3782"/>
    <w:rsid w:val="007B72BE"/>
    <w:rsid w:val="008346E9"/>
    <w:rsid w:val="008772A7"/>
    <w:rsid w:val="0087737C"/>
    <w:rsid w:val="008778BC"/>
    <w:rsid w:val="00881E08"/>
    <w:rsid w:val="00897347"/>
    <w:rsid w:val="008A7277"/>
    <w:rsid w:val="008B1AFD"/>
    <w:rsid w:val="008B21F5"/>
    <w:rsid w:val="008B44B3"/>
    <w:rsid w:val="00902257"/>
    <w:rsid w:val="0093206E"/>
    <w:rsid w:val="009E3B9E"/>
    <w:rsid w:val="00A047A7"/>
    <w:rsid w:val="00A04E12"/>
    <w:rsid w:val="00A058F9"/>
    <w:rsid w:val="00A0591F"/>
    <w:rsid w:val="00AA15E8"/>
    <w:rsid w:val="00B15989"/>
    <w:rsid w:val="00B260DD"/>
    <w:rsid w:val="00B40348"/>
    <w:rsid w:val="00B42684"/>
    <w:rsid w:val="00BE6F08"/>
    <w:rsid w:val="00C12F5A"/>
    <w:rsid w:val="00C25879"/>
    <w:rsid w:val="00C3584B"/>
    <w:rsid w:val="00C53D03"/>
    <w:rsid w:val="00D1156D"/>
    <w:rsid w:val="00D638B6"/>
    <w:rsid w:val="00D90052"/>
    <w:rsid w:val="00DD12A1"/>
    <w:rsid w:val="00E00055"/>
    <w:rsid w:val="00E0794C"/>
    <w:rsid w:val="00E714B8"/>
    <w:rsid w:val="00EC2945"/>
    <w:rsid w:val="00FE2131"/>
    <w:rsid w:val="02840E7C"/>
    <w:rsid w:val="15892852"/>
    <w:rsid w:val="1B45315E"/>
    <w:rsid w:val="1DB9160A"/>
    <w:rsid w:val="31850497"/>
    <w:rsid w:val="3D9060D6"/>
    <w:rsid w:val="3DFA3744"/>
    <w:rsid w:val="4C9F2BF5"/>
    <w:rsid w:val="50312DA7"/>
    <w:rsid w:val="56AF0889"/>
    <w:rsid w:val="59084A42"/>
    <w:rsid w:val="5C4878E6"/>
    <w:rsid w:val="5F6F8F5C"/>
    <w:rsid w:val="6195041A"/>
    <w:rsid w:val="693669FD"/>
    <w:rsid w:val="7FFD111B"/>
    <w:rsid w:val="AFED3C67"/>
    <w:rsid w:val="EF0F04F3"/>
    <w:rsid w:val="EFBF7A27"/>
    <w:rsid w:val="F0EA3699"/>
    <w:rsid w:val="F6DF8072"/>
    <w:rsid w:val="F7EABF4D"/>
    <w:rsid w:val="F9EA9993"/>
    <w:rsid w:val="FEEC380C"/>
    <w:rsid w:val="FF7F0D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ody Text"/>
    <w:basedOn w:val="1"/>
    <w:link w:val="11"/>
    <w:qFormat/>
    <w:uiPriority w:val="0"/>
    <w:pPr>
      <w:widowControl/>
      <w:overflowPunct w:val="0"/>
      <w:autoSpaceDE w:val="0"/>
      <w:autoSpaceDN w:val="0"/>
      <w:adjustRightInd w:val="0"/>
      <w:spacing w:before="1200" w:line="20" w:lineRule="exact"/>
      <w:textAlignment w:val="baseline"/>
    </w:pPr>
    <w:rPr>
      <w:rFonts w:ascii="仿宋_GB2312" w:hAnsi="Calibri" w:eastAsia="仿宋_GB2312" w:cs="Times New Roman"/>
      <w:kern w:val="0"/>
      <w:sz w:val="30"/>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正文文本 Char"/>
    <w:basedOn w:val="7"/>
    <w:link w:val="2"/>
    <w:qFormat/>
    <w:uiPriority w:val="0"/>
    <w:rPr>
      <w:rFonts w:ascii="仿宋_GB2312" w:hAnsi="Calibri" w:eastAsia="仿宋_GB2312" w:cs="Times New Roman"/>
      <w:sz w:val="30"/>
    </w:rPr>
  </w:style>
  <w:style w:type="paragraph" w:customStyle="1" w:styleId="12">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267</Words>
  <Characters>1526</Characters>
  <Lines>12</Lines>
  <Paragraphs>3</Paragraphs>
  <TotalTime>10</TotalTime>
  <ScaleCrop>false</ScaleCrop>
  <LinksUpToDate>false</LinksUpToDate>
  <CharactersWithSpaces>1790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2017-01-10T17:54:00Z</dcterms:created>
  <dc:creator>dan.jia</dc:creator>
  <cp:lastModifiedBy>许红</cp:lastModifiedBy>
  <cp:lastPrinted>2021-02-24T15:38:00Z</cp:lastPrinted>
  <dcterms:modified xsi:type="dcterms:W3CDTF">2021-02-26T05:14:44Z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